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46" w:rsidRDefault="00306A46">
      <w:r>
        <w:rPr>
          <w:rFonts w:ascii="Minion" w:eastAsia="Times New Roman" w:hAnsi="Minion" w:cs="Times New Roman"/>
          <w:sz w:val="48"/>
          <w:szCs w:val="48"/>
        </w:rPr>
        <w:t>Behaviorism</w:t>
      </w:r>
      <w:r w:rsidR="0066267B">
        <w:rPr>
          <w:rFonts w:ascii="Minion" w:eastAsia="Times New Roman" w:hAnsi="Minion" w:cs="Times New Roman"/>
          <w:sz w:val="48"/>
          <w:szCs w:val="48"/>
        </w:rPr>
        <w:t xml:space="preserve"> (in psychology)</w:t>
      </w:r>
      <w:r>
        <w:rPr>
          <w:rFonts w:ascii="Minion" w:eastAsia="Times New Roman" w:hAnsi="Minion" w:cs="Times New Roman"/>
          <w:sz w:val="48"/>
          <w:szCs w:val="48"/>
        </w:rPr>
        <w:t xml:space="preserve"> </w:t>
      </w:r>
    </w:p>
    <w:p w:rsidR="00DE4B61" w:rsidRPr="005055D1" w:rsidRDefault="00DE4B61">
      <w:pPr>
        <w:rPr>
          <w:rFonts w:ascii="Minion Pro Cond" w:hAnsi="Minion Pro Cond"/>
          <w:sz w:val="27"/>
          <w:szCs w:val="27"/>
        </w:rPr>
      </w:pPr>
      <w:r w:rsidRPr="005055D1">
        <w:rPr>
          <w:rFonts w:ascii="Minion Pro Cond" w:hAnsi="Minion Pro Cond"/>
          <w:sz w:val="27"/>
          <w:szCs w:val="27"/>
        </w:rPr>
        <w:t>B</w:t>
      </w:r>
      <w:r w:rsidR="005055D1">
        <w:rPr>
          <w:rFonts w:ascii="Minion Pro Cond" w:hAnsi="Minion Pro Cond"/>
          <w:sz w:val="27"/>
          <w:szCs w:val="27"/>
        </w:rPr>
        <w:t>y Saul McLeod, published 2007 (U</w:t>
      </w:r>
      <w:r w:rsidRPr="005055D1">
        <w:rPr>
          <w:rFonts w:ascii="Minion Pro Cond" w:hAnsi="Minion Pro Cond"/>
          <w:sz w:val="27"/>
          <w:szCs w:val="27"/>
        </w:rPr>
        <w:t>pdated 2013)</w:t>
      </w:r>
    </w:p>
    <w:p w:rsidR="00DB435E" w:rsidRPr="008E01D2" w:rsidRDefault="00DB435E" w:rsidP="008E01D2">
      <w:pPr>
        <w:shd w:val="clear" w:color="auto" w:fill="FFFFFF"/>
        <w:spacing w:after="240" w:line="240" w:lineRule="auto"/>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Behaviorism (also called the behaviorist approach) was the primary paradigm in psychology between 1920s to 1950 and is based on a number of </w:t>
      </w:r>
      <w:r w:rsidRPr="008E01D2">
        <w:rPr>
          <w:rFonts w:ascii="Times New Roman" w:eastAsia="Times New Roman" w:hAnsi="Times New Roman" w:cs="Times New Roman"/>
          <w:b/>
          <w:i/>
          <w:sz w:val="24"/>
          <w:szCs w:val="24"/>
        </w:rPr>
        <w:t>underlying assumptions</w:t>
      </w:r>
      <w:r w:rsidRPr="008E01D2">
        <w:rPr>
          <w:rFonts w:ascii="Times New Roman" w:eastAsia="Times New Roman" w:hAnsi="Times New Roman" w:cs="Times New Roman"/>
          <w:sz w:val="24"/>
          <w:szCs w:val="24"/>
        </w:rPr>
        <w:t xml:space="preserve"> regarding methodology and behavioral analysis:</w:t>
      </w:r>
    </w:p>
    <w:p w:rsidR="009B37CC" w:rsidRPr="008E01D2" w:rsidRDefault="00DB435E" w:rsidP="008E01D2">
      <w:pPr>
        <w:spacing w:line="240" w:lineRule="auto"/>
        <w:rPr>
          <w:rFonts w:ascii="Times New Roman" w:eastAsia="Times New Roman" w:hAnsi="Times New Roman" w:cs="Times New Roman"/>
          <w:sz w:val="24"/>
          <w:szCs w:val="24"/>
          <w:shd w:val="clear" w:color="auto" w:fill="FFFFFF"/>
        </w:rPr>
      </w:pPr>
      <w:r w:rsidRPr="008E01D2">
        <w:rPr>
          <w:rFonts w:ascii="Times New Roman" w:eastAsia="Times New Roman" w:hAnsi="Times New Roman" w:cs="Times New Roman"/>
          <w:sz w:val="24"/>
          <w:szCs w:val="24"/>
          <w:shd w:val="clear" w:color="auto" w:fill="FFFFFF"/>
        </w:rPr>
        <w:t>* Psychology should be seen as a science.  Theories need to be supported by empirical data obtained through careful and controlled observation and measurement of behavior. Watson stated that “</w:t>
      </w:r>
      <w:r w:rsidRPr="008E01D2">
        <w:rPr>
          <w:rFonts w:ascii="Times New Roman" w:eastAsia="Times New Roman" w:hAnsi="Times New Roman" w:cs="Times New Roman"/>
          <w:sz w:val="24"/>
          <w:szCs w:val="24"/>
        </w:rPr>
        <w:t>psychology as a behaviorist views it is a purely objective experimental branch of natural science. Its theoretical goal is … prediction and control</w:t>
      </w:r>
      <w:r w:rsidRPr="008E01D2">
        <w:rPr>
          <w:rFonts w:ascii="Times New Roman" w:eastAsia="Times New Roman" w:hAnsi="Times New Roman" w:cs="Times New Roman"/>
          <w:sz w:val="24"/>
          <w:szCs w:val="24"/>
          <w:shd w:val="clear" w:color="auto" w:fill="FFFFFF"/>
        </w:rPr>
        <w:t>” (1913, p. 158).</w:t>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shd w:val="clear" w:color="auto" w:fill="FFFFFF"/>
        </w:rPr>
        <w:t>* Behaviorism is primarily concerned with observable behavior, as opposed to internal events like thinking and emotion.  Observable (i.e. external) behavior can be objectively and scientifically measured. Internal events, such as thinking should be explained through behavioral terms (or eliminated altogether).</w:t>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shd w:val="clear" w:color="auto" w:fill="FFFFFF"/>
        </w:rPr>
        <w:t>* People have no free will – a person’s environment determines their behavior</w:t>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shd w:val="clear" w:color="auto" w:fill="FFFFFF"/>
        </w:rPr>
        <w:t>* When born our mind is 'tabula rasa' (a blank slate).</w:t>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shd w:val="clear" w:color="auto" w:fill="FFFFFF"/>
        </w:rPr>
        <w:t>* There is little difference between the learning that takes place in humans and that in other animals.  Therefore research can be carried out on animals as well as humans.</w:t>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shd w:val="clear" w:color="auto" w:fill="FFFFFF"/>
        </w:rPr>
        <w:t>* Behavior is the result of stimulus – response (i.e. all behavior, no matter how complex, can be reduced to a simple stimulus – response association). Watson described the purpose of psychology as: “</w:t>
      </w:r>
      <w:r w:rsidRPr="008E01D2">
        <w:rPr>
          <w:rFonts w:ascii="Times New Roman" w:eastAsia="Times New Roman" w:hAnsi="Times New Roman" w:cs="Times New Roman"/>
          <w:sz w:val="24"/>
          <w:szCs w:val="24"/>
        </w:rPr>
        <w:t>To predict, given the stimulus, what reaction will take place; or, given the reaction, state what the situation or stimulus is that has caused the reaction</w:t>
      </w:r>
      <w:r w:rsidRPr="008E01D2">
        <w:rPr>
          <w:rFonts w:ascii="Times New Roman" w:eastAsia="Times New Roman" w:hAnsi="Times New Roman" w:cs="Times New Roman"/>
          <w:sz w:val="24"/>
          <w:szCs w:val="24"/>
          <w:shd w:val="clear" w:color="auto" w:fill="FFFFFF"/>
        </w:rPr>
        <w:t>” (1930, p. 11).</w:t>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rPr>
        <w:br/>
      </w:r>
      <w:r w:rsidRPr="008E01D2">
        <w:rPr>
          <w:rFonts w:ascii="Times New Roman" w:eastAsia="Times New Roman" w:hAnsi="Times New Roman" w:cs="Times New Roman"/>
          <w:sz w:val="24"/>
          <w:szCs w:val="24"/>
          <w:shd w:val="clear" w:color="auto" w:fill="FFFFFF"/>
        </w:rPr>
        <w:t xml:space="preserve">* All behavior is learnt from the environment.  We learn new behavior through </w:t>
      </w:r>
      <w:r w:rsidRPr="008E01D2">
        <w:rPr>
          <w:rFonts w:ascii="Times New Roman" w:eastAsia="Times New Roman" w:hAnsi="Times New Roman" w:cs="Times New Roman"/>
          <w:b/>
          <w:sz w:val="24"/>
          <w:szCs w:val="24"/>
          <w:shd w:val="clear" w:color="auto" w:fill="FFFFFF"/>
        </w:rPr>
        <w:t>classical</w:t>
      </w:r>
      <w:r w:rsidRPr="008E01D2">
        <w:rPr>
          <w:rFonts w:ascii="Times New Roman" w:eastAsia="Times New Roman" w:hAnsi="Times New Roman" w:cs="Times New Roman"/>
          <w:sz w:val="24"/>
          <w:szCs w:val="24"/>
          <w:shd w:val="clear" w:color="auto" w:fill="FFFFFF"/>
        </w:rPr>
        <w:t xml:space="preserve"> or </w:t>
      </w:r>
      <w:r w:rsidRPr="008E01D2">
        <w:rPr>
          <w:rFonts w:ascii="Times New Roman" w:eastAsia="Times New Roman" w:hAnsi="Times New Roman" w:cs="Times New Roman"/>
          <w:b/>
          <w:sz w:val="24"/>
          <w:szCs w:val="24"/>
          <w:shd w:val="clear" w:color="auto" w:fill="FFFFFF"/>
        </w:rPr>
        <w:t>operant</w:t>
      </w:r>
      <w:r w:rsidRPr="008E01D2">
        <w:rPr>
          <w:rFonts w:ascii="Times New Roman" w:eastAsia="Times New Roman" w:hAnsi="Times New Roman" w:cs="Times New Roman"/>
          <w:sz w:val="24"/>
          <w:szCs w:val="24"/>
          <w:shd w:val="clear" w:color="auto" w:fill="FFFFFF"/>
        </w:rPr>
        <w:t xml:space="preserve"> conditioning. </w:t>
      </w:r>
    </w:p>
    <w:p w:rsidR="005942B5" w:rsidRPr="008E01D2" w:rsidRDefault="005942B5" w:rsidP="008E01D2">
      <w:pPr>
        <w:pStyle w:val="NormalWeb"/>
        <w:shd w:val="clear" w:color="auto" w:fill="FFFFFF"/>
        <w:spacing w:before="0" w:beforeAutospacing="0" w:after="0" w:afterAutospacing="0"/>
        <w:textAlignment w:val="baseline"/>
      </w:pPr>
      <w:r w:rsidRPr="008E01D2">
        <w:t>The</w:t>
      </w:r>
      <w:r w:rsidRPr="008E01D2">
        <w:rPr>
          <w:rStyle w:val="apple-converted-space"/>
        </w:rPr>
        <w:t> </w:t>
      </w:r>
      <w:hyperlink r:id="rId7" w:history="1">
        <w:r w:rsidRPr="008E01D2">
          <w:rPr>
            <w:rStyle w:val="Hyperlink"/>
            <w:color w:val="auto"/>
            <w:u w:val="none"/>
            <w:bdr w:val="none" w:sz="0" w:space="0" w:color="auto" w:frame="1"/>
          </w:rPr>
          <w:t>psychodynamic approach</w:t>
        </w:r>
      </w:hyperlink>
      <w:r w:rsidRPr="008E01D2">
        <w:rPr>
          <w:rStyle w:val="apple-converted-space"/>
        </w:rPr>
        <w:t> </w:t>
      </w:r>
      <w:r w:rsidRPr="008E01D2">
        <w:t>(Freud) criticizes behaviorism as it does not take into account the</w:t>
      </w:r>
      <w:r w:rsidRPr="008E01D2">
        <w:rPr>
          <w:rStyle w:val="apple-converted-space"/>
        </w:rPr>
        <w:t> </w:t>
      </w:r>
      <w:hyperlink r:id="rId8" w:history="1">
        <w:r w:rsidRPr="008E01D2">
          <w:rPr>
            <w:rStyle w:val="Hyperlink"/>
            <w:color w:val="auto"/>
            <w:u w:val="none"/>
            <w:bdr w:val="none" w:sz="0" w:space="0" w:color="auto" w:frame="1"/>
          </w:rPr>
          <w:t>unconscious mind’s</w:t>
        </w:r>
      </w:hyperlink>
      <w:r w:rsidRPr="008E01D2">
        <w:rPr>
          <w:rStyle w:val="apple-converted-space"/>
        </w:rPr>
        <w:t> </w:t>
      </w:r>
      <w:r w:rsidRPr="008E01D2">
        <w:t xml:space="preserve">influence on behavior, and instead focuses on external observable behavior. Freud as rejects that idea that people are born a blank slate (tabula rasa) and states that people are born with instincts (e.g. </w:t>
      </w:r>
      <w:r w:rsidRPr="008E01D2">
        <w:rPr>
          <w:i/>
        </w:rPr>
        <w:t>eros</w:t>
      </w:r>
      <w:r w:rsidRPr="008E01D2">
        <w:t xml:space="preserve"> and </w:t>
      </w:r>
      <w:r w:rsidRPr="008E01D2">
        <w:rPr>
          <w:i/>
        </w:rPr>
        <w:t>thanatos</w:t>
      </w:r>
      <w:r w:rsidRPr="008E01D2">
        <w:t>).</w:t>
      </w:r>
    </w:p>
    <w:p w:rsidR="005942B5" w:rsidRPr="008E01D2" w:rsidRDefault="0063610D" w:rsidP="008E01D2">
      <w:pPr>
        <w:pStyle w:val="NormalWeb"/>
        <w:shd w:val="clear" w:color="auto" w:fill="FFFFFF"/>
        <w:spacing w:before="0" w:beforeAutospacing="0" w:after="0" w:afterAutospacing="0"/>
        <w:textAlignment w:val="baseline"/>
      </w:pPr>
      <w:hyperlink r:id="rId9" w:history="1">
        <w:r w:rsidR="005942B5" w:rsidRPr="008E01D2">
          <w:rPr>
            <w:rStyle w:val="Hyperlink"/>
            <w:color w:val="auto"/>
            <w:u w:val="none"/>
            <w:bdr w:val="none" w:sz="0" w:space="0" w:color="auto" w:frame="1"/>
          </w:rPr>
          <w:t>Biological psychology</w:t>
        </w:r>
      </w:hyperlink>
      <w:r w:rsidR="005942B5" w:rsidRPr="008E01D2">
        <w:rPr>
          <w:rStyle w:val="apple-converted-space"/>
        </w:rPr>
        <w:t> </w:t>
      </w:r>
      <w:r w:rsidR="005942B5" w:rsidRPr="008E01D2">
        <w:t>states that all behavior has a physica</w:t>
      </w:r>
      <w:r w:rsidR="004F1327" w:rsidRPr="008E01D2">
        <w:t>l / organic cause. They emphasiz</w:t>
      </w:r>
      <w:r w:rsidR="005942B5" w:rsidRPr="008E01D2">
        <w:t xml:space="preserve">e the role of </w:t>
      </w:r>
      <w:r w:rsidR="005942B5" w:rsidRPr="008E01D2">
        <w:rPr>
          <w:b/>
          <w:i/>
        </w:rPr>
        <w:t>nature over nurture</w:t>
      </w:r>
      <w:r w:rsidR="005942B5" w:rsidRPr="008E01D2">
        <w:t>. For example, chromosomes and hormones (testosterone) influence our behavior too, in addition to the environment.</w:t>
      </w:r>
    </w:p>
    <w:p w:rsidR="004106EE" w:rsidRPr="008E01D2" w:rsidRDefault="004106EE" w:rsidP="008E01D2">
      <w:pPr>
        <w:pStyle w:val="NormalWeb"/>
        <w:shd w:val="clear" w:color="auto" w:fill="FFFFFF"/>
        <w:spacing w:before="0" w:beforeAutospacing="0" w:after="0" w:afterAutospacing="0"/>
        <w:textAlignment w:val="baseline"/>
      </w:pPr>
    </w:p>
    <w:p w:rsidR="005942B5" w:rsidRPr="00306A46" w:rsidRDefault="005942B5" w:rsidP="008E01D2">
      <w:pPr>
        <w:pStyle w:val="NormalWeb"/>
        <w:shd w:val="clear" w:color="auto" w:fill="FFFFFF"/>
        <w:spacing w:before="0" w:beforeAutospacing="0" w:after="240" w:afterAutospacing="0"/>
        <w:textAlignment w:val="baseline"/>
      </w:pPr>
      <w:r w:rsidRPr="008E01D2">
        <w:t>Despite these criticisms behaviorism has made significant contributions to psychology. These include insights into learning, language development, and moral and gender development, which have all been explained in terms of conditioning. The contribution of behaviorism can be seen in some of its practical applications.</w:t>
      </w:r>
      <w:r w:rsidR="00612D04" w:rsidRPr="008E01D2">
        <w:t xml:space="preserve"> </w:t>
      </w:r>
      <w:hyperlink r:id="rId10" w:history="1">
        <w:r w:rsidRPr="008E01D2">
          <w:rPr>
            <w:rStyle w:val="Hyperlink"/>
            <w:color w:val="auto"/>
            <w:bdr w:val="none" w:sz="0" w:space="0" w:color="auto" w:frame="1"/>
          </w:rPr>
          <w:t>Behavior therapy</w:t>
        </w:r>
      </w:hyperlink>
      <w:r w:rsidRPr="008E01D2">
        <w:rPr>
          <w:rStyle w:val="apple-converted-space"/>
        </w:rPr>
        <w:t> </w:t>
      </w:r>
      <w:r w:rsidRPr="008E01D2">
        <w:t>and behavior modification represent one of the major approaches to the treatment of abnormal behavior and are readily used in clinical psychology.</w:t>
      </w:r>
    </w:p>
    <w:p w:rsidR="00F14811" w:rsidRPr="00306A46" w:rsidRDefault="00F14811" w:rsidP="00F14811">
      <w:pPr>
        <w:pStyle w:val="Heading1"/>
        <w:shd w:val="clear" w:color="auto" w:fill="FFFFFF"/>
        <w:spacing w:before="0"/>
        <w:textAlignment w:val="baseline"/>
        <w:rPr>
          <w:rFonts w:ascii="Minion" w:hAnsi="Minion"/>
          <w:b w:val="0"/>
          <w:bCs w:val="0"/>
          <w:color w:val="auto"/>
          <w:sz w:val="58"/>
          <w:szCs w:val="58"/>
        </w:rPr>
      </w:pPr>
      <w:r w:rsidRPr="00306A46">
        <w:rPr>
          <w:rFonts w:ascii="Minion" w:hAnsi="Minion"/>
          <w:b w:val="0"/>
          <w:bCs w:val="0"/>
          <w:color w:val="auto"/>
          <w:sz w:val="58"/>
          <w:szCs w:val="58"/>
        </w:rPr>
        <w:lastRenderedPageBreak/>
        <w:t>Pavlov's Dogs</w:t>
      </w:r>
    </w:p>
    <w:p w:rsidR="00F14811" w:rsidRPr="008E01D2" w:rsidRDefault="00F14811" w:rsidP="008E01D2">
      <w:pPr>
        <w:pStyle w:val="NormalWeb"/>
        <w:shd w:val="clear" w:color="auto" w:fill="FFFFFF"/>
        <w:spacing w:before="0" w:beforeAutospacing="0" w:after="240" w:afterAutospacing="0"/>
        <w:textAlignment w:val="baseline"/>
      </w:pPr>
      <w:r w:rsidRPr="008E01D2">
        <w:t>Like many great scientific advances, classical conditioning was discovered accidentally.</w:t>
      </w:r>
    </w:p>
    <w:p w:rsidR="00F14811" w:rsidRPr="008E01D2" w:rsidRDefault="00F14811" w:rsidP="008E01D2">
      <w:pPr>
        <w:pStyle w:val="NormalWeb"/>
        <w:shd w:val="clear" w:color="auto" w:fill="FFFFFF"/>
        <w:spacing w:before="0" w:beforeAutospacing="0" w:after="240" w:afterAutospacing="0"/>
        <w:textAlignment w:val="baseline"/>
      </w:pPr>
      <w:r w:rsidRPr="008E01D2">
        <w:t>During the 1890s Russian physiologist Ivan Pavlov was looking at salivation in dogs in response to being fed, when he noticed that his dogs would begin to salivate whenever he entered the room, even when he was not bringing them food.  At first this was something of a nuisance (not to mention messy!).</w:t>
      </w:r>
    </w:p>
    <w:p w:rsidR="00F14811" w:rsidRPr="00306A46" w:rsidRDefault="00F14811" w:rsidP="00F14811">
      <w:pPr>
        <w:pStyle w:val="Heading2"/>
        <w:shd w:val="clear" w:color="auto" w:fill="FFFFFF"/>
        <w:spacing w:before="0" w:beforeAutospacing="0" w:after="72" w:afterAutospacing="0"/>
        <w:textAlignment w:val="baseline"/>
        <w:rPr>
          <w:rFonts w:ascii="Minion" w:hAnsi="Minion"/>
          <w:b w:val="0"/>
          <w:bCs w:val="0"/>
          <w:sz w:val="48"/>
          <w:szCs w:val="48"/>
        </w:rPr>
      </w:pPr>
      <w:r w:rsidRPr="00306A46">
        <w:rPr>
          <w:rFonts w:ascii="Minion" w:hAnsi="Minion"/>
          <w:b w:val="0"/>
          <w:bCs w:val="0"/>
          <w:sz w:val="48"/>
          <w:szCs w:val="48"/>
        </w:rPr>
        <w:t>Pavlovian Conditioning</w:t>
      </w:r>
    </w:p>
    <w:p w:rsidR="00F14811" w:rsidRPr="008E01D2" w:rsidRDefault="00F14811" w:rsidP="008E01D2">
      <w:pPr>
        <w:pStyle w:val="NormalWeb"/>
        <w:shd w:val="clear" w:color="auto" w:fill="FFFFFF"/>
        <w:spacing w:before="0" w:beforeAutospacing="0" w:after="0" w:afterAutospacing="0"/>
        <w:textAlignment w:val="baseline"/>
      </w:pPr>
      <w:r w:rsidRPr="008E01D2">
        <w:t>Pavlov (1902) started from the idea that there are some things that a dog does not need to learn.  For example, dogs don’t learn to salivate whenever they see food. This reflex is ‘hard wired’ into the dog. In</w:t>
      </w:r>
      <w:r w:rsidRPr="008E01D2">
        <w:rPr>
          <w:rStyle w:val="apple-converted-space"/>
        </w:rPr>
        <w:t> </w:t>
      </w:r>
      <w:hyperlink r:id="rId11" w:history="1">
        <w:r w:rsidRPr="008E01D2">
          <w:rPr>
            <w:rStyle w:val="Hyperlink"/>
            <w:color w:val="auto"/>
            <w:bdr w:val="none" w:sz="0" w:space="0" w:color="auto" w:frame="1"/>
          </w:rPr>
          <w:t>behaviorist terms</w:t>
        </w:r>
      </w:hyperlink>
      <w:r w:rsidRPr="008E01D2">
        <w:t>, it is an unconditioned response (i.e. a stimulus-response connection that required no learning). In behaviorist terms, we write:</w:t>
      </w:r>
    </w:p>
    <w:p w:rsidR="00F14811" w:rsidRPr="008E01D2" w:rsidRDefault="00F14811" w:rsidP="008E01D2">
      <w:pPr>
        <w:pStyle w:val="NormalWeb"/>
        <w:shd w:val="clear" w:color="auto" w:fill="FFFFFF"/>
        <w:spacing w:before="0" w:beforeAutospacing="0" w:after="240" w:afterAutospacing="0"/>
        <w:textAlignment w:val="baseline"/>
      </w:pPr>
      <w:r w:rsidRPr="008E01D2">
        <w:rPr>
          <w:rStyle w:val="Strong"/>
        </w:rPr>
        <w:t>Unconditioned Stimulus</w:t>
      </w:r>
      <w:r w:rsidRPr="008E01D2">
        <w:rPr>
          <w:rStyle w:val="apple-converted-space"/>
        </w:rPr>
        <w:t> </w:t>
      </w:r>
      <w:r w:rsidRPr="008E01D2">
        <w:t>(Food) &gt;</w:t>
      </w:r>
      <w:r w:rsidRPr="008E01D2">
        <w:rPr>
          <w:rStyle w:val="apple-converted-space"/>
        </w:rPr>
        <w:t> </w:t>
      </w:r>
      <w:r w:rsidRPr="008E01D2">
        <w:rPr>
          <w:rStyle w:val="Strong"/>
        </w:rPr>
        <w:t>Unconditioned Response</w:t>
      </w:r>
      <w:r w:rsidRPr="008E01D2">
        <w:rPr>
          <w:rStyle w:val="apple-converted-space"/>
        </w:rPr>
        <w:t> </w:t>
      </w:r>
      <w:r w:rsidRPr="008E01D2">
        <w:t>(Salivate)</w:t>
      </w:r>
    </w:p>
    <w:p w:rsidR="00F14811" w:rsidRPr="008E01D2" w:rsidRDefault="00F14811" w:rsidP="008E01D2">
      <w:pPr>
        <w:pStyle w:val="NormalWeb"/>
        <w:shd w:val="clear" w:color="auto" w:fill="FFFFFF"/>
        <w:spacing w:before="0" w:beforeAutospacing="0" w:after="240" w:afterAutospacing="0"/>
        <w:textAlignment w:val="baseline"/>
      </w:pPr>
      <w:r w:rsidRPr="008E01D2">
        <w:t>Pavlov showed the existence of the unconditioned response by presenting a dog with a bowl of food and measuring its salivary secretions (see image below).</w:t>
      </w:r>
    </w:p>
    <w:p w:rsidR="00F14811" w:rsidRPr="00306A46" w:rsidRDefault="00F14811" w:rsidP="008E01D2">
      <w:pPr>
        <w:pStyle w:val="NormalWeb"/>
        <w:shd w:val="clear" w:color="auto" w:fill="FFFFFF"/>
        <w:spacing w:before="0" w:beforeAutospacing="0" w:after="240" w:afterAutospacing="0" w:line="404" w:lineRule="atLeast"/>
        <w:jc w:val="center"/>
        <w:textAlignment w:val="baseline"/>
        <w:rPr>
          <w:rFonts w:ascii="Gill Sans" w:hAnsi="Gill Sans"/>
          <w:sz w:val="27"/>
          <w:szCs w:val="27"/>
        </w:rPr>
      </w:pPr>
      <w:r w:rsidRPr="00306A46">
        <w:rPr>
          <w:rFonts w:ascii="Gill Sans" w:hAnsi="Gill Sans"/>
          <w:noProof/>
          <w:sz w:val="27"/>
          <w:szCs w:val="27"/>
          <w:lang w:val="en-CA" w:eastAsia="en-CA"/>
        </w:rPr>
        <w:drawing>
          <wp:inline distT="0" distB="0" distL="0" distR="0">
            <wp:extent cx="4591050" cy="3438525"/>
            <wp:effectExtent l="19050" t="0" r="0" b="0"/>
            <wp:docPr id="1" name="Picture 1" descr="pavlov classical cond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lov classical conditioning"/>
                    <pic:cNvPicPr>
                      <a:picLocks noChangeAspect="1" noChangeArrowheads="1"/>
                    </pic:cNvPicPr>
                  </pic:nvPicPr>
                  <pic:blipFill>
                    <a:blip r:embed="rId12"/>
                    <a:srcRect/>
                    <a:stretch>
                      <a:fillRect/>
                    </a:stretch>
                  </pic:blipFill>
                  <pic:spPr bwMode="auto">
                    <a:xfrm>
                      <a:off x="0" y="0"/>
                      <a:ext cx="4591050" cy="3438525"/>
                    </a:xfrm>
                    <a:prstGeom prst="rect">
                      <a:avLst/>
                    </a:prstGeom>
                    <a:noFill/>
                    <a:ln w="9525">
                      <a:noFill/>
                      <a:miter lim="800000"/>
                      <a:headEnd/>
                      <a:tailEnd/>
                    </a:ln>
                  </pic:spPr>
                </pic:pic>
              </a:graphicData>
            </a:graphic>
          </wp:inline>
        </w:drawing>
      </w:r>
    </w:p>
    <w:p w:rsidR="00F14811" w:rsidRPr="008E01D2" w:rsidRDefault="00F14811" w:rsidP="008E01D2">
      <w:pPr>
        <w:pStyle w:val="NormalWeb"/>
        <w:shd w:val="clear" w:color="auto" w:fill="FFFFFF"/>
        <w:spacing w:before="0" w:beforeAutospacing="0" w:after="240" w:afterAutospacing="0"/>
        <w:textAlignment w:val="baseline"/>
      </w:pPr>
      <w:r w:rsidRPr="008E01D2">
        <w:t>However, when Pavlov discovered that any object or event which the dogs learnt to</w:t>
      </w:r>
      <w:r w:rsidR="003813F0" w:rsidRPr="008E01D2">
        <w:t xml:space="preserve"> </w:t>
      </w:r>
      <w:r w:rsidRPr="008E01D2">
        <w:rPr>
          <w:rStyle w:val="Strong"/>
        </w:rPr>
        <w:t>associate</w:t>
      </w:r>
      <w:r w:rsidRPr="008E01D2">
        <w:rPr>
          <w:rStyle w:val="apple-converted-space"/>
        </w:rPr>
        <w:t> </w:t>
      </w:r>
      <w:r w:rsidRPr="008E01D2">
        <w:t>with food (such as the lab assistant) would trigger the same response, he realized that he had made an important scientific discovery, and he devoted the rest of his career to studying this type of learning.</w:t>
      </w:r>
    </w:p>
    <w:p w:rsidR="00F14811" w:rsidRPr="008E01D2" w:rsidRDefault="00F14811" w:rsidP="008E01D2">
      <w:pPr>
        <w:pStyle w:val="NormalWeb"/>
        <w:shd w:val="clear" w:color="auto" w:fill="FFFFFF"/>
        <w:spacing w:before="0" w:beforeAutospacing="0" w:after="240" w:afterAutospacing="0"/>
        <w:textAlignment w:val="baseline"/>
      </w:pPr>
      <w:r w:rsidRPr="008E01D2">
        <w:t xml:space="preserve">Pavlov knew that somehow, the dogs in his lab had learned to associate food with his lab assistant. This must have been learned, because at one point the dogs did not do it, and there </w:t>
      </w:r>
      <w:r w:rsidRPr="008E01D2">
        <w:lastRenderedPageBreak/>
        <w:t>came a point where they started, so their behavior had changed.  A change in behavior of this type must be the result of learning.</w:t>
      </w:r>
    </w:p>
    <w:p w:rsidR="00F14811" w:rsidRPr="008E01D2" w:rsidRDefault="00F14811" w:rsidP="008E01D2">
      <w:pPr>
        <w:pStyle w:val="NormalWeb"/>
        <w:shd w:val="clear" w:color="auto" w:fill="FFFFFF"/>
        <w:spacing w:before="0" w:beforeAutospacing="0" w:after="240" w:afterAutospacing="0"/>
        <w:textAlignment w:val="baseline"/>
      </w:pPr>
      <w:r w:rsidRPr="008E01D2">
        <w:t>In behaviorist terms, the lab assistant was originally a neutral stimulus. It is called neutral because it produces no response. What had happened was that the neutral stimulus (the lab assistant) had become associated with an unconditioned stimulus (food).</w:t>
      </w:r>
    </w:p>
    <w:p w:rsidR="009A4854" w:rsidRPr="008E01D2" w:rsidRDefault="009A4854" w:rsidP="008E01D2">
      <w:pPr>
        <w:pStyle w:val="NormalWeb"/>
        <w:shd w:val="clear" w:color="auto" w:fill="FFFFFF"/>
        <w:spacing w:before="0" w:beforeAutospacing="0" w:after="240" w:afterAutospacing="0"/>
        <w:textAlignment w:val="baseline"/>
      </w:pPr>
      <w:r w:rsidRPr="008E01D2">
        <w:t>In his experiment, Pavlov used a bell as his neutral stimulus. Whenever he gave food to his dogs, he also rang a bell. After a number of repeats of this procedure, he tried the bell on its own. As you might expect, the bell on its own now caused an increase in salivation.</w:t>
      </w:r>
    </w:p>
    <w:p w:rsidR="009A4854" w:rsidRPr="008E01D2" w:rsidRDefault="009A4854" w:rsidP="008E01D2">
      <w:pPr>
        <w:pStyle w:val="NormalWeb"/>
        <w:shd w:val="clear" w:color="auto" w:fill="FFFFFF"/>
        <w:spacing w:before="0" w:beforeAutospacing="0" w:after="240" w:afterAutospacing="0"/>
        <w:textAlignment w:val="baseline"/>
      </w:pPr>
      <w:r w:rsidRPr="008E01D2">
        <w:t>So the dog had learned an association between the bell and the food and a new behavior had been learnt. Because this response was learned (or conditioned), it is called a conditioned response. The neutral stimulus has become a conditioned stimulus.</w:t>
      </w:r>
    </w:p>
    <w:p w:rsidR="009A4854" w:rsidRPr="008E01D2" w:rsidRDefault="009A4854" w:rsidP="008E01D2">
      <w:pPr>
        <w:pStyle w:val="NormalWeb"/>
        <w:shd w:val="clear" w:color="auto" w:fill="FFFFFF"/>
        <w:spacing w:before="0" w:beforeAutospacing="0" w:after="240" w:afterAutospacing="0"/>
        <w:textAlignment w:val="baseline"/>
      </w:pPr>
      <w:r w:rsidRPr="008E01D2">
        <w:t>Pavlov found that for associations to be made, the two stimuli had to be presented close together in time. He called this the law of temporal contiguity. If the time between the conditioned stimulus (bell) and unconditioned stimulus (food) is too great, then learning will not occur.</w:t>
      </w:r>
    </w:p>
    <w:p w:rsidR="009A4854" w:rsidRPr="008E01D2" w:rsidRDefault="009A4854" w:rsidP="008E01D2">
      <w:pPr>
        <w:pStyle w:val="NormalWeb"/>
        <w:shd w:val="clear" w:color="auto" w:fill="FFFFFF"/>
        <w:spacing w:before="0" w:beforeAutospacing="0" w:after="240" w:afterAutospacing="0"/>
        <w:textAlignment w:val="baseline"/>
      </w:pPr>
      <w:r w:rsidRPr="008E01D2">
        <w:t>Pavlov and his studies of classical conditioning have become famous since his early work between 1890-1930.  Classical conditioning is "classical" in that it is the first systematic study of basic laws of learning / conditioning.</w:t>
      </w:r>
    </w:p>
    <w:p w:rsidR="003F635B" w:rsidRPr="00306A46" w:rsidRDefault="003F635B" w:rsidP="003F635B">
      <w:pPr>
        <w:pStyle w:val="Heading2"/>
        <w:shd w:val="clear" w:color="auto" w:fill="FFFFFF"/>
        <w:spacing w:before="0" w:beforeAutospacing="0" w:after="72" w:afterAutospacing="0"/>
        <w:textAlignment w:val="baseline"/>
        <w:rPr>
          <w:rFonts w:ascii="Minion" w:hAnsi="Minion"/>
          <w:b w:val="0"/>
          <w:bCs w:val="0"/>
          <w:sz w:val="48"/>
          <w:szCs w:val="48"/>
        </w:rPr>
      </w:pPr>
      <w:r w:rsidRPr="00306A46">
        <w:rPr>
          <w:rFonts w:ascii="Minion" w:hAnsi="Minion"/>
          <w:b w:val="0"/>
          <w:bCs w:val="0"/>
          <w:sz w:val="48"/>
          <w:szCs w:val="48"/>
        </w:rPr>
        <w:t>Summary</w:t>
      </w:r>
    </w:p>
    <w:p w:rsidR="003F635B" w:rsidRPr="008E01D2" w:rsidRDefault="003F635B" w:rsidP="008E01D2">
      <w:pPr>
        <w:pStyle w:val="NormalWeb"/>
        <w:shd w:val="clear" w:color="auto" w:fill="FFFFFF"/>
        <w:spacing w:before="0" w:beforeAutospacing="0" w:after="0" w:afterAutospacing="0"/>
        <w:textAlignment w:val="baseline"/>
      </w:pPr>
      <w:r w:rsidRPr="008E01D2">
        <w:t>To summarize,</w:t>
      </w:r>
      <w:r w:rsidRPr="008E01D2">
        <w:rPr>
          <w:rStyle w:val="apple-converted-space"/>
        </w:rPr>
        <w:t> </w:t>
      </w:r>
      <w:hyperlink r:id="rId13" w:history="1">
        <w:r w:rsidRPr="008E01D2">
          <w:rPr>
            <w:rStyle w:val="Hyperlink"/>
            <w:color w:val="auto"/>
            <w:bdr w:val="none" w:sz="0" w:space="0" w:color="auto" w:frame="1"/>
          </w:rPr>
          <w:t>classical conditioning</w:t>
        </w:r>
        <w:r w:rsidRPr="008E01D2">
          <w:rPr>
            <w:rStyle w:val="apple-converted-space"/>
            <w:bdr w:val="none" w:sz="0" w:space="0" w:color="auto" w:frame="1"/>
          </w:rPr>
          <w:t> </w:t>
        </w:r>
      </w:hyperlink>
      <w:r w:rsidRPr="008E01D2">
        <w:t>(later developed by John Watson) involves learning to associate an unconditioned stimulus that already brings about a particular response (i.e. a reflex) with a new (conditioned) stimulus, so that the new stimulus brings about the same response.</w:t>
      </w:r>
    </w:p>
    <w:p w:rsidR="003F635B" w:rsidRPr="008E01D2" w:rsidRDefault="003F635B" w:rsidP="008E01D2">
      <w:pPr>
        <w:pStyle w:val="NormalWeb"/>
        <w:shd w:val="clear" w:color="auto" w:fill="FFFFFF"/>
        <w:spacing w:before="0" w:beforeAutospacing="0" w:after="240" w:afterAutospacing="0"/>
        <w:textAlignment w:val="baseline"/>
      </w:pPr>
      <w:r w:rsidRPr="008E01D2">
        <w:t>Pavlov developed some rather unfriendly technical terms to describe this process.  The unconditioned stimulus (or UCS) is the object or event that originally produces the reflexive / natural response.</w:t>
      </w:r>
    </w:p>
    <w:p w:rsidR="003F635B" w:rsidRPr="008E01D2" w:rsidRDefault="003F635B" w:rsidP="008E01D2">
      <w:pPr>
        <w:pStyle w:val="NormalWeb"/>
        <w:shd w:val="clear" w:color="auto" w:fill="FFFFFF"/>
        <w:spacing w:before="0" w:beforeAutospacing="0" w:after="240" w:afterAutospacing="0"/>
        <w:textAlignment w:val="baseline"/>
      </w:pPr>
      <w:r w:rsidRPr="008E01D2">
        <w:t>The response to this is called the unconditioned response (or UCR).  The neutral stimulus (NS) is a new stimulus that does not produce a response.</w:t>
      </w:r>
    </w:p>
    <w:p w:rsidR="003F635B" w:rsidRPr="008E01D2" w:rsidRDefault="003F635B" w:rsidP="008E01D2">
      <w:pPr>
        <w:pStyle w:val="NormalWeb"/>
        <w:shd w:val="clear" w:color="auto" w:fill="FFFFFF"/>
        <w:spacing w:before="0" w:beforeAutospacing="0" w:after="240" w:afterAutospacing="0"/>
        <w:textAlignment w:val="baseline"/>
      </w:pPr>
      <w:r w:rsidRPr="008E01D2">
        <w:t>Once the neutral stimulus has become associated with the unconditioned stimulus, it becomes a conditioned stimulus (CS). The conditioned response (CR) is the response to the conditioned stimulus.</w:t>
      </w:r>
    </w:p>
    <w:p w:rsidR="003F635B" w:rsidRPr="00306A46" w:rsidRDefault="003F635B" w:rsidP="0081528E">
      <w:pPr>
        <w:pStyle w:val="NormalWeb"/>
        <w:shd w:val="clear" w:color="auto" w:fill="FFFFFF"/>
        <w:spacing w:before="0" w:beforeAutospacing="0" w:after="240" w:afterAutospacing="0" w:line="404" w:lineRule="atLeast"/>
        <w:jc w:val="center"/>
        <w:textAlignment w:val="baseline"/>
        <w:rPr>
          <w:rFonts w:ascii="Gill Sans" w:hAnsi="Gill Sans"/>
          <w:sz w:val="27"/>
          <w:szCs w:val="27"/>
        </w:rPr>
      </w:pPr>
      <w:r w:rsidRPr="00306A46">
        <w:rPr>
          <w:rFonts w:ascii="Gill Sans" w:hAnsi="Gill Sans"/>
          <w:noProof/>
          <w:sz w:val="27"/>
          <w:szCs w:val="27"/>
          <w:lang w:val="en-CA" w:eastAsia="en-CA"/>
        </w:rPr>
        <w:lastRenderedPageBreak/>
        <w:drawing>
          <wp:inline distT="0" distB="0" distL="0" distR="0">
            <wp:extent cx="4305300" cy="3228975"/>
            <wp:effectExtent l="19050" t="0" r="0" b="0"/>
            <wp:docPr id="3" name="Picture 3" descr="Pavlov' Experiment on Classical Cond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vlov' Experiment on Classical Conditioning"/>
                    <pic:cNvPicPr>
                      <a:picLocks noChangeAspect="1" noChangeArrowheads="1"/>
                    </pic:cNvPicPr>
                  </pic:nvPicPr>
                  <pic:blipFill>
                    <a:blip r:embed="rId14"/>
                    <a:srcRect/>
                    <a:stretch>
                      <a:fillRect/>
                    </a:stretch>
                  </pic:blipFill>
                  <pic:spPr bwMode="auto">
                    <a:xfrm>
                      <a:off x="0" y="0"/>
                      <a:ext cx="4304715" cy="3228536"/>
                    </a:xfrm>
                    <a:prstGeom prst="rect">
                      <a:avLst/>
                    </a:prstGeom>
                    <a:noFill/>
                    <a:ln w="9525">
                      <a:noFill/>
                      <a:miter lim="800000"/>
                      <a:headEnd/>
                      <a:tailEnd/>
                    </a:ln>
                  </pic:spPr>
                </pic:pic>
              </a:graphicData>
            </a:graphic>
          </wp:inline>
        </w:drawing>
      </w:r>
    </w:p>
    <w:p w:rsidR="00F14811" w:rsidRPr="00306A46" w:rsidRDefault="00F14811" w:rsidP="00DB435E"/>
    <w:p w:rsidR="002918C0" w:rsidRDefault="002918C0" w:rsidP="002918C0">
      <w:pPr>
        <w:spacing w:after="72" w:line="240" w:lineRule="auto"/>
        <w:textAlignment w:val="baseline"/>
        <w:outlineLvl w:val="1"/>
        <w:rPr>
          <w:rFonts w:ascii="Minion" w:eastAsia="Times New Roman" w:hAnsi="Minion" w:cs="Times New Roman"/>
          <w:sz w:val="54"/>
          <w:szCs w:val="54"/>
          <w:u w:val="single"/>
          <w:bdr w:val="none" w:sz="0" w:space="0" w:color="auto" w:frame="1"/>
          <w:shd w:val="clear" w:color="auto" w:fill="FFFFFF"/>
        </w:rPr>
      </w:pPr>
      <w:bookmarkStart w:id="0" w:name="little"/>
      <w:r w:rsidRPr="002918C0">
        <w:rPr>
          <w:rFonts w:ascii="Minion" w:eastAsia="Times New Roman" w:hAnsi="Minion" w:cs="Times New Roman"/>
          <w:sz w:val="54"/>
          <w:szCs w:val="54"/>
          <w:u w:val="single"/>
          <w:bdr w:val="none" w:sz="0" w:space="0" w:color="auto" w:frame="1"/>
          <w:shd w:val="clear" w:color="auto" w:fill="FFFFFF"/>
        </w:rPr>
        <w:t>Little Albert Experiment (Phobias)</w:t>
      </w:r>
    </w:p>
    <w:p w:rsidR="0081528E" w:rsidRPr="002918C0" w:rsidRDefault="0081528E" w:rsidP="002918C0">
      <w:pPr>
        <w:spacing w:after="72" w:line="240" w:lineRule="auto"/>
        <w:textAlignment w:val="baseline"/>
        <w:outlineLvl w:val="1"/>
        <w:rPr>
          <w:rFonts w:ascii="Minion" w:eastAsia="Times New Roman" w:hAnsi="Minion" w:cs="Times New Roman"/>
          <w:sz w:val="54"/>
          <w:szCs w:val="54"/>
          <w:u w:val="single"/>
          <w:bdr w:val="none" w:sz="0" w:space="0" w:color="auto" w:frame="1"/>
          <w:shd w:val="clear" w:color="auto" w:fill="FFFFFF"/>
        </w:rPr>
      </w:pPr>
    </w:p>
    <w:bookmarkEnd w:id="0"/>
    <w:p w:rsidR="002918C0" w:rsidRPr="002918C0" w:rsidRDefault="002918C0" w:rsidP="0081528E">
      <w:pPr>
        <w:spacing w:after="0" w:line="240" w:lineRule="auto"/>
        <w:jc w:val="center"/>
        <w:rPr>
          <w:rFonts w:ascii="Times New Roman" w:eastAsia="Times New Roman" w:hAnsi="Times New Roman" w:cs="Times New Roman"/>
          <w:sz w:val="24"/>
          <w:szCs w:val="24"/>
        </w:rPr>
      </w:pPr>
      <w:r w:rsidRPr="0081528E">
        <w:rPr>
          <w:rFonts w:ascii="Gill Sans" w:eastAsia="Times New Roman" w:hAnsi="Gill Sans" w:cs="Times New Roman"/>
          <w:noProof/>
          <w:sz w:val="27"/>
          <w:szCs w:val="27"/>
          <w:bdr w:val="none" w:sz="0" w:space="0" w:color="auto" w:frame="1"/>
          <w:shd w:val="clear" w:color="auto" w:fill="FFFFFF"/>
          <w:lang w:val="en-CA" w:eastAsia="en-CA"/>
        </w:rPr>
        <w:drawing>
          <wp:inline distT="0" distB="0" distL="0" distR="0">
            <wp:extent cx="3390900" cy="2362200"/>
            <wp:effectExtent l="19050" t="0" r="0" b="0"/>
            <wp:docPr id="5" name="Picture 5" descr="little albert classical cond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albert classical conditioning"/>
                    <pic:cNvPicPr>
                      <a:picLocks noChangeAspect="1" noChangeArrowheads="1"/>
                    </pic:cNvPicPr>
                  </pic:nvPicPr>
                  <pic:blipFill>
                    <a:blip r:embed="rId15"/>
                    <a:srcRect/>
                    <a:stretch>
                      <a:fillRect/>
                    </a:stretch>
                  </pic:blipFill>
                  <pic:spPr bwMode="auto">
                    <a:xfrm>
                      <a:off x="0" y="0"/>
                      <a:ext cx="3390900" cy="2362200"/>
                    </a:xfrm>
                    <a:prstGeom prst="rect">
                      <a:avLst/>
                    </a:prstGeom>
                    <a:noFill/>
                    <a:ln w="9525">
                      <a:noFill/>
                      <a:miter lim="800000"/>
                      <a:headEnd/>
                      <a:tailEnd/>
                    </a:ln>
                  </pic:spPr>
                </pic:pic>
              </a:graphicData>
            </a:graphic>
          </wp:inline>
        </w:drawing>
      </w:r>
    </w:p>
    <w:p w:rsidR="002918C0" w:rsidRPr="008E01D2" w:rsidRDefault="0063610D" w:rsidP="008E01D2">
      <w:pPr>
        <w:shd w:val="clear" w:color="auto" w:fill="FFFFFF"/>
        <w:spacing w:after="0" w:line="240" w:lineRule="auto"/>
        <w:textAlignment w:val="baseline"/>
        <w:rPr>
          <w:rFonts w:ascii="Times New Roman" w:eastAsia="Times New Roman" w:hAnsi="Times New Roman" w:cs="Times New Roman"/>
          <w:sz w:val="24"/>
          <w:szCs w:val="24"/>
        </w:rPr>
      </w:pPr>
      <w:hyperlink r:id="rId16" w:history="1">
        <w:r w:rsidR="002918C0" w:rsidRPr="008E01D2">
          <w:rPr>
            <w:rFonts w:ascii="Times New Roman" w:eastAsia="Times New Roman" w:hAnsi="Times New Roman" w:cs="Times New Roman"/>
            <w:sz w:val="24"/>
            <w:szCs w:val="24"/>
          </w:rPr>
          <w:t>Ivan Pavlov</w:t>
        </w:r>
      </w:hyperlink>
      <w:r w:rsidR="002918C0" w:rsidRPr="008E01D2">
        <w:rPr>
          <w:rFonts w:ascii="Times New Roman" w:eastAsia="Times New Roman" w:hAnsi="Times New Roman" w:cs="Times New Roman"/>
          <w:sz w:val="24"/>
          <w:szCs w:val="24"/>
        </w:rPr>
        <w:t> showed that classical conditioning applied to animals.  Did it also apply to humans?  In a famous (though ethically dubious) experiment</w:t>
      </w:r>
      <w:r w:rsidR="00EA1F67" w:rsidRPr="008E01D2">
        <w:rPr>
          <w:rFonts w:ascii="Times New Roman" w:eastAsia="Times New Roman" w:hAnsi="Times New Roman" w:cs="Times New Roman"/>
          <w:sz w:val="24"/>
          <w:szCs w:val="24"/>
        </w:rPr>
        <w:t xml:space="preserve"> </w:t>
      </w:r>
      <w:r w:rsidR="002A68B3" w:rsidRPr="008E01D2">
        <w:rPr>
          <w:rFonts w:ascii="Times New Roman" w:eastAsia="Times New Roman" w:hAnsi="Times New Roman" w:cs="Times New Roman"/>
          <w:b/>
          <w:bCs/>
          <w:sz w:val="24"/>
          <w:szCs w:val="24"/>
        </w:rPr>
        <w:t>John B. W</w:t>
      </w:r>
      <w:r w:rsidR="002918C0" w:rsidRPr="008E01D2">
        <w:rPr>
          <w:rFonts w:ascii="Times New Roman" w:eastAsia="Times New Roman" w:hAnsi="Times New Roman" w:cs="Times New Roman"/>
          <w:b/>
          <w:bCs/>
          <w:sz w:val="24"/>
          <w:szCs w:val="24"/>
        </w:rPr>
        <w:t>atson and (1920)</w:t>
      </w:r>
      <w:r w:rsidR="002918C0" w:rsidRPr="008E01D2">
        <w:rPr>
          <w:rFonts w:ascii="Times New Roman" w:eastAsia="Times New Roman" w:hAnsi="Times New Roman" w:cs="Times New Roman"/>
          <w:sz w:val="24"/>
          <w:szCs w:val="24"/>
        </w:rPr>
        <w:t> showed that it did.</w:t>
      </w:r>
    </w:p>
    <w:p w:rsidR="0011445A" w:rsidRPr="008E01D2" w:rsidRDefault="0011445A" w:rsidP="008E01D2">
      <w:pPr>
        <w:shd w:val="clear" w:color="auto" w:fill="FFFFFF"/>
        <w:spacing w:after="0" w:line="240" w:lineRule="auto"/>
        <w:textAlignment w:val="baseline"/>
        <w:rPr>
          <w:rFonts w:ascii="Times New Roman" w:eastAsia="Times New Roman" w:hAnsi="Times New Roman" w:cs="Times New Roman"/>
          <w:sz w:val="24"/>
          <w:szCs w:val="24"/>
        </w:rPr>
      </w:pPr>
    </w:p>
    <w:p w:rsidR="002918C0" w:rsidRPr="008E01D2" w:rsidRDefault="002918C0" w:rsidP="008E01D2">
      <w:pPr>
        <w:shd w:val="clear" w:color="auto" w:fill="FFFFFF"/>
        <w:spacing w:after="240" w:line="240" w:lineRule="auto"/>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b/>
          <w:bCs/>
          <w:sz w:val="24"/>
          <w:szCs w:val="24"/>
        </w:rPr>
        <w:t>Little Albert</w:t>
      </w:r>
      <w:r w:rsidRPr="008E01D2">
        <w:rPr>
          <w:rFonts w:ascii="Times New Roman" w:eastAsia="Times New Roman" w:hAnsi="Times New Roman" w:cs="Times New Roman"/>
          <w:sz w:val="24"/>
          <w:szCs w:val="24"/>
        </w:rPr>
        <w:t xml:space="preserve"> was a 9-month-old infant who was tested on his reactions to various stimuli. He was shown a white rat, a rabbit, a monkey and various masks.  Albert </w:t>
      </w:r>
      <w:r w:rsidR="002A68B3" w:rsidRPr="008E01D2">
        <w:rPr>
          <w:rFonts w:ascii="Times New Roman" w:eastAsia="Times New Roman" w:hAnsi="Times New Roman" w:cs="Times New Roman"/>
          <w:sz w:val="24"/>
          <w:szCs w:val="24"/>
        </w:rPr>
        <w:t xml:space="preserve">was </w:t>
      </w:r>
      <w:r w:rsidRPr="008E01D2">
        <w:rPr>
          <w:rFonts w:ascii="Times New Roman" w:eastAsia="Times New Roman" w:hAnsi="Times New Roman" w:cs="Times New Roman"/>
          <w:sz w:val="24"/>
          <w:szCs w:val="24"/>
        </w:rPr>
        <w:t xml:space="preserve">described as "on the whole stolid and unemotional" </w:t>
      </w:r>
      <w:r w:rsidR="002A68B3" w:rsidRPr="008E01D2">
        <w:rPr>
          <w:rFonts w:ascii="Times New Roman" w:eastAsia="Times New Roman" w:hAnsi="Times New Roman" w:cs="Times New Roman"/>
          <w:sz w:val="24"/>
          <w:szCs w:val="24"/>
        </w:rPr>
        <w:t xml:space="preserve">and </w:t>
      </w:r>
      <w:r w:rsidRPr="008E01D2">
        <w:rPr>
          <w:rFonts w:ascii="Times New Roman" w:eastAsia="Times New Roman" w:hAnsi="Times New Roman" w:cs="Times New Roman"/>
          <w:sz w:val="24"/>
          <w:szCs w:val="24"/>
        </w:rPr>
        <w:t xml:space="preserve">showed no fear of any of these stimuli.  However what did </w:t>
      </w:r>
      <w:r w:rsidRPr="008E01D2">
        <w:rPr>
          <w:rFonts w:ascii="Times New Roman" w:eastAsia="Times New Roman" w:hAnsi="Times New Roman" w:cs="Times New Roman"/>
          <w:sz w:val="24"/>
          <w:szCs w:val="24"/>
        </w:rPr>
        <w:lastRenderedPageBreak/>
        <w:t>startle him and cause him to be afraid was if a hammer was struck against a steel bar behind his head.  The</w:t>
      </w:r>
      <w:r w:rsidR="002A68B3" w:rsidRPr="008E01D2">
        <w:rPr>
          <w:rFonts w:ascii="Times New Roman" w:eastAsia="Times New Roman" w:hAnsi="Times New Roman" w:cs="Times New Roman"/>
          <w:sz w:val="24"/>
          <w:szCs w:val="24"/>
        </w:rPr>
        <w:t xml:space="preserve"> sudden loud noise would cause </w:t>
      </w:r>
      <w:r w:rsidRPr="008E01D2">
        <w:rPr>
          <w:rFonts w:ascii="Times New Roman" w:eastAsia="Times New Roman" w:hAnsi="Times New Roman" w:cs="Times New Roman"/>
          <w:sz w:val="24"/>
          <w:szCs w:val="24"/>
        </w:rPr>
        <w:t>little Albert to burst into tears.</w:t>
      </w:r>
    </w:p>
    <w:p w:rsidR="002918C0" w:rsidRPr="008E01D2" w:rsidRDefault="002918C0" w:rsidP="008E01D2">
      <w:pPr>
        <w:shd w:val="clear" w:color="auto" w:fill="FFFFFF"/>
        <w:spacing w:after="240" w:line="240" w:lineRule="auto"/>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When "</w:t>
      </w:r>
      <w:r w:rsidRPr="008E01D2">
        <w:rPr>
          <w:rFonts w:ascii="Times New Roman" w:eastAsia="Times New Roman" w:hAnsi="Times New Roman" w:cs="Times New Roman"/>
          <w:b/>
          <w:bCs/>
          <w:sz w:val="24"/>
          <w:szCs w:val="24"/>
        </w:rPr>
        <w:t>Little Albert</w:t>
      </w:r>
      <w:r w:rsidRPr="008E01D2">
        <w:rPr>
          <w:rFonts w:ascii="Times New Roman" w:eastAsia="Times New Roman" w:hAnsi="Times New Roman" w:cs="Times New Roman"/>
          <w:sz w:val="24"/>
          <w:szCs w:val="24"/>
        </w:rPr>
        <w:t xml:space="preserve">" was just over 11 months old </w:t>
      </w:r>
      <w:r w:rsidR="0094448C" w:rsidRPr="008E01D2">
        <w:rPr>
          <w:rFonts w:ascii="Times New Roman" w:eastAsia="Times New Roman" w:hAnsi="Times New Roman" w:cs="Times New Roman"/>
          <w:sz w:val="24"/>
          <w:szCs w:val="24"/>
        </w:rPr>
        <w:t xml:space="preserve">when </w:t>
      </w:r>
      <w:r w:rsidRPr="008E01D2">
        <w:rPr>
          <w:rFonts w:ascii="Times New Roman" w:eastAsia="Times New Roman" w:hAnsi="Times New Roman" w:cs="Times New Roman"/>
          <w:sz w:val="24"/>
          <w:szCs w:val="24"/>
        </w:rPr>
        <w:t>the white rat was presented and seconds later the hammer was struck against the steel bar.  This was done 7 times over the next 7 weeks and each time "little Alb</w:t>
      </w:r>
      <w:r w:rsidR="0094448C" w:rsidRPr="008E01D2">
        <w:rPr>
          <w:rFonts w:ascii="Times New Roman" w:eastAsia="Times New Roman" w:hAnsi="Times New Roman" w:cs="Times New Roman"/>
          <w:sz w:val="24"/>
          <w:szCs w:val="24"/>
        </w:rPr>
        <w:t xml:space="preserve">ert" burst into tears.  By now </w:t>
      </w:r>
      <w:r w:rsidRPr="008E01D2">
        <w:rPr>
          <w:rFonts w:ascii="Times New Roman" w:eastAsia="Times New Roman" w:hAnsi="Times New Roman" w:cs="Times New Roman"/>
          <w:sz w:val="24"/>
          <w:szCs w:val="24"/>
        </w:rPr>
        <w:t>little Albert only had to see the rat and he immediately showed every sign of fear.  He would cry (whether or not the hammer was hit against the steel bar) and he would attempt to crawl away. </w:t>
      </w:r>
    </w:p>
    <w:p w:rsidR="002918C0" w:rsidRDefault="002918C0" w:rsidP="008E01D2">
      <w:pPr>
        <w:shd w:val="clear" w:color="auto" w:fill="FFFFFF"/>
        <w:spacing w:after="240" w:line="240" w:lineRule="auto"/>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Watson had shown that classical conditioning could be used to create a phobia. A phobia is an irrational fear, i.e. a fear that is out of proportion to the danger.  Over the next few weeks and months "</w:t>
      </w:r>
      <w:r w:rsidRPr="008E01D2">
        <w:rPr>
          <w:rFonts w:ascii="Times New Roman" w:eastAsia="Times New Roman" w:hAnsi="Times New Roman" w:cs="Times New Roman"/>
          <w:bCs/>
          <w:sz w:val="24"/>
          <w:szCs w:val="24"/>
        </w:rPr>
        <w:t>Little Albert</w:t>
      </w:r>
      <w:r w:rsidRPr="008E01D2">
        <w:rPr>
          <w:rFonts w:ascii="Times New Roman" w:eastAsia="Times New Roman" w:hAnsi="Times New Roman" w:cs="Times New Roman"/>
          <w:sz w:val="24"/>
          <w:szCs w:val="24"/>
        </w:rPr>
        <w:t xml:space="preserve">" was observed and 10 days after conditioning his fear of the rat was much less marked.  This dying out of a learned response is called </w:t>
      </w:r>
      <w:r w:rsidRPr="008E01D2">
        <w:rPr>
          <w:rFonts w:ascii="Times New Roman" w:eastAsia="Times New Roman" w:hAnsi="Times New Roman" w:cs="Times New Roman"/>
          <w:b/>
          <w:sz w:val="24"/>
          <w:szCs w:val="24"/>
        </w:rPr>
        <w:t>extinction</w:t>
      </w:r>
      <w:r w:rsidRPr="008E01D2">
        <w:rPr>
          <w:rFonts w:ascii="Times New Roman" w:eastAsia="Times New Roman" w:hAnsi="Times New Roman" w:cs="Times New Roman"/>
          <w:sz w:val="24"/>
          <w:szCs w:val="24"/>
        </w:rPr>
        <w:t>.  However even after a full month it was still evident.</w:t>
      </w:r>
    </w:p>
    <w:p w:rsidR="008E01D2" w:rsidRDefault="008E01D2" w:rsidP="008E01D2">
      <w:pPr>
        <w:shd w:val="clear" w:color="auto" w:fill="FFFFFF"/>
        <w:spacing w:after="240" w:line="240" w:lineRule="auto"/>
        <w:textAlignment w:val="baseline"/>
        <w:rPr>
          <w:rFonts w:ascii="Times New Roman" w:eastAsia="Times New Roman" w:hAnsi="Times New Roman" w:cs="Times New Roman"/>
          <w:sz w:val="24"/>
          <w:szCs w:val="24"/>
        </w:rPr>
      </w:pPr>
    </w:p>
    <w:p w:rsidR="008E01D2" w:rsidRPr="00021CBA" w:rsidRDefault="008E01D2" w:rsidP="008E01D2">
      <w:pPr>
        <w:shd w:val="clear" w:color="auto" w:fill="FFFFFF"/>
        <w:spacing w:after="240" w:line="404" w:lineRule="atLeast"/>
        <w:textAlignment w:val="baseline"/>
        <w:rPr>
          <w:rFonts w:ascii="Gill Sans" w:eastAsia="Times New Roman" w:hAnsi="Gill Sans" w:cs="Times New Roman"/>
          <w:sz w:val="36"/>
          <w:szCs w:val="36"/>
          <w:u w:val="single"/>
        </w:rPr>
      </w:pPr>
      <w:r>
        <w:rPr>
          <w:rFonts w:ascii="Gill Sans" w:eastAsia="Times New Roman" w:hAnsi="Gill Sans" w:cs="Times New Roman"/>
          <w:b/>
          <w:sz w:val="36"/>
          <w:szCs w:val="36"/>
          <w:u w:val="single"/>
        </w:rPr>
        <w:t xml:space="preserve">Reading/ </w:t>
      </w:r>
      <w:r w:rsidRPr="00021CBA">
        <w:rPr>
          <w:rFonts w:ascii="Gill Sans" w:eastAsia="Times New Roman" w:hAnsi="Gill Sans" w:cs="Times New Roman"/>
          <w:b/>
          <w:sz w:val="36"/>
          <w:szCs w:val="36"/>
          <w:u w:val="single"/>
        </w:rPr>
        <w:t>Response Questions:</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1. What, according to Behavorism, should be the focus of psychology? </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2. In your own words, explain 3 limitations (and/or) criticisms of Behaviorism. </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3. Do you dis/agree with Behaviorism’s underlying assumption that humans are born with </w:t>
      </w:r>
      <w:r w:rsidRPr="008E01D2">
        <w:rPr>
          <w:rFonts w:ascii="Times New Roman" w:eastAsia="Times New Roman" w:hAnsi="Times New Roman" w:cs="Times New Roman"/>
          <w:i/>
          <w:sz w:val="24"/>
          <w:szCs w:val="24"/>
        </w:rPr>
        <w:t>tabula rasa</w:t>
      </w:r>
      <w:r w:rsidRPr="008E01D2">
        <w:rPr>
          <w:rFonts w:ascii="Times New Roman" w:eastAsia="Times New Roman" w:hAnsi="Times New Roman" w:cs="Times New Roman"/>
          <w:sz w:val="24"/>
          <w:szCs w:val="24"/>
        </w:rPr>
        <w:t xml:space="preserve">? (consider Freud’s argument) Explain. </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4. What word/term could be substituted for ‘</w:t>
      </w:r>
      <w:r w:rsidRPr="008E01D2">
        <w:rPr>
          <w:rFonts w:ascii="Times New Roman" w:eastAsia="Times New Roman" w:hAnsi="Times New Roman" w:cs="Times New Roman"/>
          <w:i/>
          <w:sz w:val="24"/>
          <w:szCs w:val="24"/>
        </w:rPr>
        <w:t>conditioning’</w:t>
      </w:r>
      <w:r w:rsidRPr="008E01D2">
        <w:rPr>
          <w:rFonts w:ascii="Times New Roman" w:eastAsia="Times New Roman" w:hAnsi="Times New Roman" w:cs="Times New Roman"/>
          <w:sz w:val="24"/>
          <w:szCs w:val="24"/>
        </w:rPr>
        <w:t>?</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5. Provide 3 examples of </w:t>
      </w:r>
      <w:r w:rsidRPr="008E01D2">
        <w:rPr>
          <w:rFonts w:ascii="Times New Roman" w:eastAsia="Times New Roman" w:hAnsi="Times New Roman" w:cs="Times New Roman"/>
          <w:b/>
          <w:sz w:val="24"/>
          <w:szCs w:val="24"/>
        </w:rPr>
        <w:t xml:space="preserve">unconditioned stimulus  &gt;  unconditioned response </w:t>
      </w:r>
      <w:r w:rsidRPr="008E01D2">
        <w:rPr>
          <w:rFonts w:ascii="Times New Roman" w:eastAsia="Times New Roman" w:hAnsi="Times New Roman" w:cs="Times New Roman"/>
          <w:sz w:val="24"/>
          <w:szCs w:val="24"/>
        </w:rPr>
        <w:t>in humans (drawing from your own experiences would be helpful).</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6. Provide 3 examples of </w:t>
      </w:r>
      <w:r w:rsidRPr="008E01D2">
        <w:rPr>
          <w:rFonts w:ascii="Times New Roman" w:eastAsia="Times New Roman" w:hAnsi="Times New Roman" w:cs="Times New Roman"/>
          <w:b/>
          <w:sz w:val="24"/>
          <w:szCs w:val="24"/>
        </w:rPr>
        <w:t>conditioned stimulus  &gt;  conditioned response</w:t>
      </w:r>
      <w:r w:rsidRPr="008E01D2">
        <w:rPr>
          <w:rFonts w:ascii="Times New Roman" w:eastAsia="Times New Roman" w:hAnsi="Times New Roman" w:cs="Times New Roman"/>
          <w:sz w:val="24"/>
          <w:szCs w:val="24"/>
        </w:rPr>
        <w:t xml:space="preserve"> in humans. </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i/>
          <w:sz w:val="24"/>
          <w:szCs w:val="24"/>
        </w:rPr>
        <w:t xml:space="preserve">(remember: the conditioned stimulus is a previously neutral stimulus that, after becoming associated with the </w:t>
      </w:r>
      <w:r w:rsidRPr="008E01D2">
        <w:rPr>
          <w:rFonts w:ascii="Times New Roman" w:eastAsia="Times New Roman" w:hAnsi="Times New Roman" w:cs="Times New Roman"/>
          <w:i/>
          <w:sz w:val="24"/>
          <w:szCs w:val="24"/>
          <w:u w:val="single"/>
        </w:rPr>
        <w:t>unconditioned stimulus</w:t>
      </w:r>
      <w:r w:rsidRPr="008E01D2">
        <w:rPr>
          <w:rFonts w:ascii="Times New Roman" w:eastAsia="Times New Roman" w:hAnsi="Times New Roman" w:cs="Times New Roman"/>
          <w:i/>
          <w:sz w:val="24"/>
          <w:szCs w:val="24"/>
        </w:rPr>
        <w:t xml:space="preserve">, eventually comes to trigger a </w:t>
      </w:r>
      <w:r w:rsidRPr="008E01D2">
        <w:rPr>
          <w:rFonts w:ascii="Times New Roman" w:eastAsia="Times New Roman" w:hAnsi="Times New Roman" w:cs="Times New Roman"/>
          <w:i/>
          <w:sz w:val="24"/>
          <w:szCs w:val="24"/>
          <w:u w:val="single"/>
        </w:rPr>
        <w:t>conditioned response</w:t>
      </w:r>
      <w:r w:rsidRPr="008E01D2">
        <w:rPr>
          <w:rFonts w:ascii="Times New Roman" w:eastAsia="Times New Roman" w:hAnsi="Times New Roman" w:cs="Times New Roman"/>
          <w:i/>
          <w:sz w:val="24"/>
          <w:szCs w:val="24"/>
        </w:rPr>
        <w:t>).</w:t>
      </w:r>
      <w:r w:rsidRPr="008E01D2">
        <w:rPr>
          <w:rFonts w:ascii="Times New Roman" w:eastAsia="Times New Roman" w:hAnsi="Times New Roman" w:cs="Times New Roman"/>
          <w:sz w:val="24"/>
          <w:szCs w:val="24"/>
        </w:rPr>
        <w:t xml:space="preserve">  </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7. Was Dr. Watson’s experiment(s) with Little Albert ‘ethical’? Explain why, or why not. </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8. There is a need for teachers to try to ensure that students associate positive emotional experiences with learning. If a student associates negative emotional experiences with school then this can obviously have bad results … such as creating a school phobia. </w:t>
      </w:r>
    </w:p>
    <w:p w:rsidR="008E01D2" w:rsidRPr="008E01D2" w:rsidRDefault="008E01D2" w:rsidP="008E01D2">
      <w:pPr>
        <w:shd w:val="clear" w:color="auto" w:fill="FFFFFF"/>
        <w:spacing w:after="240" w:line="240" w:lineRule="auto"/>
        <w:contextualSpacing/>
        <w:textAlignment w:val="baseline"/>
        <w:rPr>
          <w:rFonts w:ascii="Times New Roman" w:eastAsia="Times New Roman" w:hAnsi="Times New Roman" w:cs="Times New Roman"/>
          <w:sz w:val="24"/>
          <w:szCs w:val="24"/>
        </w:rPr>
      </w:pPr>
      <w:r w:rsidRPr="008E01D2">
        <w:rPr>
          <w:rFonts w:ascii="Times New Roman" w:eastAsia="Times New Roman" w:hAnsi="Times New Roman" w:cs="Times New Roman"/>
          <w:sz w:val="24"/>
          <w:szCs w:val="24"/>
        </w:rPr>
        <w:t xml:space="preserve">What are 3 examples of a ‘school phobia’?  What conditioning could/would have led to these? </w:t>
      </w:r>
    </w:p>
    <w:p w:rsidR="008E01D2" w:rsidRDefault="008E01D2" w:rsidP="008E01D2"/>
    <w:p w:rsidR="008E01D2" w:rsidRDefault="008E01D2" w:rsidP="008E01D2">
      <w:pPr>
        <w:shd w:val="clear" w:color="auto" w:fill="FFFFFF"/>
        <w:spacing w:after="72" w:line="240" w:lineRule="auto"/>
        <w:textAlignment w:val="baseline"/>
        <w:outlineLvl w:val="1"/>
        <w:rPr>
          <w:rFonts w:ascii="Times New Roman" w:eastAsia="Times New Roman" w:hAnsi="Times New Roman" w:cs="Times New Roman"/>
          <w:sz w:val="24"/>
          <w:szCs w:val="24"/>
        </w:rPr>
      </w:pPr>
    </w:p>
    <w:p w:rsidR="008E01D2" w:rsidRDefault="008E01D2" w:rsidP="008E01D2">
      <w:pPr>
        <w:shd w:val="clear" w:color="auto" w:fill="FFFFFF"/>
        <w:spacing w:after="72" w:line="240" w:lineRule="auto"/>
        <w:textAlignment w:val="baseline"/>
        <w:outlineLvl w:val="1"/>
        <w:rPr>
          <w:rFonts w:ascii="Times New Roman" w:eastAsia="Times New Roman" w:hAnsi="Times New Roman" w:cs="Times New Roman"/>
          <w:sz w:val="24"/>
          <w:szCs w:val="24"/>
        </w:rPr>
      </w:pPr>
    </w:p>
    <w:sectPr w:rsidR="008E01D2" w:rsidSect="008F54B4">
      <w:footerReference w:type="default" r:id="rId17"/>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0C5" w:rsidRDefault="006E30C5" w:rsidP="00A8737C">
      <w:pPr>
        <w:spacing w:after="0" w:line="240" w:lineRule="auto"/>
      </w:pPr>
      <w:r>
        <w:separator/>
      </w:r>
    </w:p>
  </w:endnote>
  <w:endnote w:type="continuationSeparator" w:id="1">
    <w:p w:rsidR="006E30C5" w:rsidRDefault="006E30C5" w:rsidP="00A87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default"/>
    <w:sig w:usb0="00000000" w:usb1="00000000" w:usb2="00000000" w:usb3="00000000" w:csb0="00000000"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Gill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4931"/>
      <w:docPartObj>
        <w:docPartGallery w:val="Page Numbers (Bottom of Page)"/>
        <w:docPartUnique/>
      </w:docPartObj>
    </w:sdtPr>
    <w:sdtEndPr>
      <w:rPr>
        <w:rFonts w:ascii="Times New Roman" w:hAnsi="Times New Roman" w:cs="Times New Roman"/>
      </w:rPr>
    </w:sdtEndPr>
    <w:sdtContent>
      <w:p w:rsidR="00A8737C" w:rsidRPr="00A8737C" w:rsidRDefault="0063610D">
        <w:pPr>
          <w:pStyle w:val="Footer"/>
          <w:jc w:val="right"/>
          <w:rPr>
            <w:rFonts w:ascii="Times New Roman" w:hAnsi="Times New Roman" w:cs="Times New Roman"/>
          </w:rPr>
        </w:pPr>
        <w:r w:rsidRPr="00A8737C">
          <w:rPr>
            <w:rFonts w:ascii="Times New Roman" w:hAnsi="Times New Roman" w:cs="Times New Roman"/>
          </w:rPr>
          <w:fldChar w:fldCharType="begin"/>
        </w:r>
        <w:r w:rsidR="00A8737C" w:rsidRPr="00A8737C">
          <w:rPr>
            <w:rFonts w:ascii="Times New Roman" w:hAnsi="Times New Roman" w:cs="Times New Roman"/>
          </w:rPr>
          <w:instrText xml:space="preserve"> PAGE   \* MERGEFORMAT </w:instrText>
        </w:r>
        <w:r w:rsidRPr="00A8737C">
          <w:rPr>
            <w:rFonts w:ascii="Times New Roman" w:hAnsi="Times New Roman" w:cs="Times New Roman"/>
          </w:rPr>
          <w:fldChar w:fldCharType="separate"/>
        </w:r>
        <w:r w:rsidR="007C0D69">
          <w:rPr>
            <w:rFonts w:ascii="Times New Roman" w:hAnsi="Times New Roman" w:cs="Times New Roman"/>
            <w:noProof/>
          </w:rPr>
          <w:t>1</w:t>
        </w:r>
        <w:r w:rsidRPr="00A8737C">
          <w:rPr>
            <w:rFonts w:ascii="Times New Roman" w:hAnsi="Times New Roman" w:cs="Times New Roman"/>
          </w:rPr>
          <w:fldChar w:fldCharType="end"/>
        </w:r>
      </w:p>
    </w:sdtContent>
  </w:sdt>
  <w:p w:rsidR="00A8737C" w:rsidRDefault="00A87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0C5" w:rsidRDefault="006E30C5" w:rsidP="00A8737C">
      <w:pPr>
        <w:spacing w:after="0" w:line="240" w:lineRule="auto"/>
      </w:pPr>
      <w:r>
        <w:separator/>
      </w:r>
    </w:p>
  </w:footnote>
  <w:footnote w:type="continuationSeparator" w:id="1">
    <w:p w:rsidR="006E30C5" w:rsidRDefault="006E30C5" w:rsidP="00A87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320"/>
    <w:multiLevelType w:val="multilevel"/>
    <w:tmpl w:val="61DE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524E5"/>
    <w:multiLevelType w:val="multilevel"/>
    <w:tmpl w:val="5AB4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7F2369"/>
    <w:multiLevelType w:val="multilevel"/>
    <w:tmpl w:val="7A1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9E4633"/>
    <w:multiLevelType w:val="multilevel"/>
    <w:tmpl w:val="99BC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BA558E"/>
    <w:multiLevelType w:val="multilevel"/>
    <w:tmpl w:val="046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E413B1"/>
    <w:multiLevelType w:val="multilevel"/>
    <w:tmpl w:val="61A2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26AF"/>
    <w:rsid w:val="000136F5"/>
    <w:rsid w:val="00021CBA"/>
    <w:rsid w:val="00082646"/>
    <w:rsid w:val="0011445A"/>
    <w:rsid w:val="001C035E"/>
    <w:rsid w:val="001C5465"/>
    <w:rsid w:val="002918C0"/>
    <w:rsid w:val="002A68B3"/>
    <w:rsid w:val="00306A46"/>
    <w:rsid w:val="00320264"/>
    <w:rsid w:val="00345862"/>
    <w:rsid w:val="003813F0"/>
    <w:rsid w:val="003979CB"/>
    <w:rsid w:val="003C7C07"/>
    <w:rsid w:val="003F635B"/>
    <w:rsid w:val="004106EE"/>
    <w:rsid w:val="004A2779"/>
    <w:rsid w:val="004F1327"/>
    <w:rsid w:val="005055D1"/>
    <w:rsid w:val="00572230"/>
    <w:rsid w:val="005942B5"/>
    <w:rsid w:val="005C26AF"/>
    <w:rsid w:val="00612D04"/>
    <w:rsid w:val="00630212"/>
    <w:rsid w:val="0063610D"/>
    <w:rsid w:val="0064509C"/>
    <w:rsid w:val="006508AC"/>
    <w:rsid w:val="0066267B"/>
    <w:rsid w:val="00676A64"/>
    <w:rsid w:val="006852FE"/>
    <w:rsid w:val="006E30C5"/>
    <w:rsid w:val="007768B8"/>
    <w:rsid w:val="00791E0B"/>
    <w:rsid w:val="007B26E5"/>
    <w:rsid w:val="007C0D69"/>
    <w:rsid w:val="007E1CF6"/>
    <w:rsid w:val="0081171F"/>
    <w:rsid w:val="0081528E"/>
    <w:rsid w:val="00862A67"/>
    <w:rsid w:val="0086580E"/>
    <w:rsid w:val="008E01D2"/>
    <w:rsid w:val="008F54B4"/>
    <w:rsid w:val="0091688D"/>
    <w:rsid w:val="0094448C"/>
    <w:rsid w:val="009A4854"/>
    <w:rsid w:val="009B37CC"/>
    <w:rsid w:val="009C4D0A"/>
    <w:rsid w:val="00A26CDA"/>
    <w:rsid w:val="00A83F1D"/>
    <w:rsid w:val="00A8737C"/>
    <w:rsid w:val="00AE07AF"/>
    <w:rsid w:val="00AF224A"/>
    <w:rsid w:val="00B80ED7"/>
    <w:rsid w:val="00BC5A31"/>
    <w:rsid w:val="00C157B6"/>
    <w:rsid w:val="00C660F0"/>
    <w:rsid w:val="00CC0333"/>
    <w:rsid w:val="00CF7019"/>
    <w:rsid w:val="00D72039"/>
    <w:rsid w:val="00DB435E"/>
    <w:rsid w:val="00DC6383"/>
    <w:rsid w:val="00DE4B61"/>
    <w:rsid w:val="00E94E30"/>
    <w:rsid w:val="00EA1F67"/>
    <w:rsid w:val="00F14811"/>
    <w:rsid w:val="00F1708F"/>
    <w:rsid w:val="00F65166"/>
    <w:rsid w:val="00FD38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1F"/>
  </w:style>
  <w:style w:type="paragraph" w:styleId="Heading1">
    <w:name w:val="heading 1"/>
    <w:basedOn w:val="Normal"/>
    <w:next w:val="Normal"/>
    <w:link w:val="Heading1Char"/>
    <w:uiPriority w:val="9"/>
    <w:qFormat/>
    <w:rsid w:val="00F14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3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37C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37CC"/>
    <w:rPr>
      <w:color w:val="0000FF"/>
      <w:u w:val="single"/>
    </w:rPr>
  </w:style>
  <w:style w:type="character" w:customStyle="1" w:styleId="apple-converted-space">
    <w:name w:val="apple-converted-space"/>
    <w:basedOn w:val="DefaultParagraphFont"/>
    <w:rsid w:val="009B37CC"/>
  </w:style>
  <w:style w:type="character" w:customStyle="1" w:styleId="Heading1Char">
    <w:name w:val="Heading 1 Char"/>
    <w:basedOn w:val="DefaultParagraphFont"/>
    <w:link w:val="Heading1"/>
    <w:uiPriority w:val="9"/>
    <w:rsid w:val="00F1481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14811"/>
    <w:rPr>
      <w:b/>
      <w:bCs/>
    </w:rPr>
  </w:style>
  <w:style w:type="paragraph" w:styleId="BalloonText">
    <w:name w:val="Balloon Text"/>
    <w:basedOn w:val="Normal"/>
    <w:link w:val="BalloonTextChar"/>
    <w:uiPriority w:val="99"/>
    <w:semiHidden/>
    <w:unhideWhenUsed/>
    <w:rsid w:val="00F1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11"/>
    <w:rPr>
      <w:rFonts w:ascii="Tahoma" w:hAnsi="Tahoma" w:cs="Tahoma"/>
      <w:sz w:val="16"/>
      <w:szCs w:val="16"/>
    </w:rPr>
  </w:style>
  <w:style w:type="paragraph" w:styleId="Header">
    <w:name w:val="header"/>
    <w:basedOn w:val="Normal"/>
    <w:link w:val="HeaderChar"/>
    <w:uiPriority w:val="99"/>
    <w:semiHidden/>
    <w:unhideWhenUsed/>
    <w:rsid w:val="00A873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37C"/>
  </w:style>
  <w:style w:type="paragraph" w:styleId="Footer">
    <w:name w:val="footer"/>
    <w:basedOn w:val="Normal"/>
    <w:link w:val="FooterChar"/>
    <w:uiPriority w:val="99"/>
    <w:unhideWhenUsed/>
    <w:rsid w:val="00A8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37C"/>
  </w:style>
  <w:style w:type="character" w:styleId="Emphasis">
    <w:name w:val="Emphasis"/>
    <w:basedOn w:val="DefaultParagraphFont"/>
    <w:uiPriority w:val="20"/>
    <w:qFormat/>
    <w:rsid w:val="00C660F0"/>
    <w:rPr>
      <w:i/>
      <w:iCs/>
    </w:rPr>
  </w:style>
  <w:style w:type="paragraph" w:styleId="ListParagraph">
    <w:name w:val="List Paragraph"/>
    <w:basedOn w:val="Normal"/>
    <w:uiPriority w:val="34"/>
    <w:qFormat/>
    <w:rsid w:val="004A2779"/>
    <w:pPr>
      <w:ind w:left="720"/>
      <w:contextualSpacing/>
    </w:pPr>
  </w:style>
</w:styles>
</file>

<file path=word/webSettings.xml><?xml version="1.0" encoding="utf-8"?>
<w:webSettings xmlns:r="http://schemas.openxmlformats.org/officeDocument/2006/relationships" xmlns:w="http://schemas.openxmlformats.org/wordprocessingml/2006/main">
  <w:divs>
    <w:div w:id="78914214">
      <w:bodyDiv w:val="1"/>
      <w:marLeft w:val="0"/>
      <w:marRight w:val="0"/>
      <w:marTop w:val="0"/>
      <w:marBottom w:val="0"/>
      <w:divBdr>
        <w:top w:val="none" w:sz="0" w:space="0" w:color="auto"/>
        <w:left w:val="none" w:sz="0" w:space="0" w:color="auto"/>
        <w:bottom w:val="none" w:sz="0" w:space="0" w:color="auto"/>
        <w:right w:val="none" w:sz="0" w:space="0" w:color="auto"/>
      </w:divBdr>
    </w:div>
    <w:div w:id="184098444">
      <w:bodyDiv w:val="1"/>
      <w:marLeft w:val="0"/>
      <w:marRight w:val="0"/>
      <w:marTop w:val="0"/>
      <w:marBottom w:val="0"/>
      <w:divBdr>
        <w:top w:val="none" w:sz="0" w:space="0" w:color="auto"/>
        <w:left w:val="none" w:sz="0" w:space="0" w:color="auto"/>
        <w:bottom w:val="none" w:sz="0" w:space="0" w:color="auto"/>
        <w:right w:val="none" w:sz="0" w:space="0" w:color="auto"/>
      </w:divBdr>
    </w:div>
    <w:div w:id="438109102">
      <w:bodyDiv w:val="1"/>
      <w:marLeft w:val="0"/>
      <w:marRight w:val="0"/>
      <w:marTop w:val="0"/>
      <w:marBottom w:val="0"/>
      <w:divBdr>
        <w:top w:val="none" w:sz="0" w:space="0" w:color="auto"/>
        <w:left w:val="none" w:sz="0" w:space="0" w:color="auto"/>
        <w:bottom w:val="none" w:sz="0" w:space="0" w:color="auto"/>
        <w:right w:val="none" w:sz="0" w:space="0" w:color="auto"/>
      </w:divBdr>
    </w:div>
    <w:div w:id="490218248">
      <w:bodyDiv w:val="1"/>
      <w:marLeft w:val="0"/>
      <w:marRight w:val="0"/>
      <w:marTop w:val="0"/>
      <w:marBottom w:val="0"/>
      <w:divBdr>
        <w:top w:val="none" w:sz="0" w:space="0" w:color="auto"/>
        <w:left w:val="none" w:sz="0" w:space="0" w:color="auto"/>
        <w:bottom w:val="none" w:sz="0" w:space="0" w:color="auto"/>
        <w:right w:val="none" w:sz="0" w:space="0" w:color="auto"/>
      </w:divBdr>
    </w:div>
    <w:div w:id="597369290">
      <w:bodyDiv w:val="1"/>
      <w:marLeft w:val="0"/>
      <w:marRight w:val="0"/>
      <w:marTop w:val="0"/>
      <w:marBottom w:val="0"/>
      <w:divBdr>
        <w:top w:val="none" w:sz="0" w:space="0" w:color="auto"/>
        <w:left w:val="none" w:sz="0" w:space="0" w:color="auto"/>
        <w:bottom w:val="none" w:sz="0" w:space="0" w:color="auto"/>
        <w:right w:val="none" w:sz="0" w:space="0" w:color="auto"/>
      </w:divBdr>
    </w:div>
    <w:div w:id="781460922">
      <w:bodyDiv w:val="1"/>
      <w:marLeft w:val="0"/>
      <w:marRight w:val="0"/>
      <w:marTop w:val="0"/>
      <w:marBottom w:val="0"/>
      <w:divBdr>
        <w:top w:val="none" w:sz="0" w:space="0" w:color="auto"/>
        <w:left w:val="none" w:sz="0" w:space="0" w:color="auto"/>
        <w:bottom w:val="none" w:sz="0" w:space="0" w:color="auto"/>
        <w:right w:val="none" w:sz="0" w:space="0" w:color="auto"/>
      </w:divBdr>
    </w:div>
    <w:div w:id="789205400">
      <w:bodyDiv w:val="1"/>
      <w:marLeft w:val="0"/>
      <w:marRight w:val="0"/>
      <w:marTop w:val="0"/>
      <w:marBottom w:val="0"/>
      <w:divBdr>
        <w:top w:val="none" w:sz="0" w:space="0" w:color="auto"/>
        <w:left w:val="none" w:sz="0" w:space="0" w:color="auto"/>
        <w:bottom w:val="none" w:sz="0" w:space="0" w:color="auto"/>
        <w:right w:val="none" w:sz="0" w:space="0" w:color="auto"/>
      </w:divBdr>
    </w:div>
    <w:div w:id="883178174">
      <w:bodyDiv w:val="1"/>
      <w:marLeft w:val="0"/>
      <w:marRight w:val="0"/>
      <w:marTop w:val="0"/>
      <w:marBottom w:val="0"/>
      <w:divBdr>
        <w:top w:val="none" w:sz="0" w:space="0" w:color="auto"/>
        <w:left w:val="none" w:sz="0" w:space="0" w:color="auto"/>
        <w:bottom w:val="none" w:sz="0" w:space="0" w:color="auto"/>
        <w:right w:val="none" w:sz="0" w:space="0" w:color="auto"/>
      </w:divBdr>
    </w:div>
    <w:div w:id="918632748">
      <w:bodyDiv w:val="1"/>
      <w:marLeft w:val="0"/>
      <w:marRight w:val="0"/>
      <w:marTop w:val="0"/>
      <w:marBottom w:val="0"/>
      <w:divBdr>
        <w:top w:val="none" w:sz="0" w:space="0" w:color="auto"/>
        <w:left w:val="none" w:sz="0" w:space="0" w:color="auto"/>
        <w:bottom w:val="none" w:sz="0" w:space="0" w:color="auto"/>
        <w:right w:val="none" w:sz="0" w:space="0" w:color="auto"/>
      </w:divBdr>
    </w:div>
    <w:div w:id="1499344918">
      <w:bodyDiv w:val="1"/>
      <w:marLeft w:val="0"/>
      <w:marRight w:val="0"/>
      <w:marTop w:val="0"/>
      <w:marBottom w:val="0"/>
      <w:divBdr>
        <w:top w:val="none" w:sz="0" w:space="0" w:color="auto"/>
        <w:left w:val="none" w:sz="0" w:space="0" w:color="auto"/>
        <w:bottom w:val="none" w:sz="0" w:space="0" w:color="auto"/>
        <w:right w:val="none" w:sz="0" w:space="0" w:color="auto"/>
      </w:divBdr>
    </w:div>
    <w:div w:id="1532647377">
      <w:bodyDiv w:val="1"/>
      <w:marLeft w:val="0"/>
      <w:marRight w:val="0"/>
      <w:marTop w:val="0"/>
      <w:marBottom w:val="0"/>
      <w:divBdr>
        <w:top w:val="none" w:sz="0" w:space="0" w:color="auto"/>
        <w:left w:val="none" w:sz="0" w:space="0" w:color="auto"/>
        <w:bottom w:val="none" w:sz="0" w:space="0" w:color="auto"/>
        <w:right w:val="none" w:sz="0" w:space="0" w:color="auto"/>
      </w:divBdr>
      <w:divsChild>
        <w:div w:id="1972663547">
          <w:marLeft w:val="0"/>
          <w:marRight w:val="0"/>
          <w:marTop w:val="0"/>
          <w:marBottom w:val="240"/>
          <w:divBdr>
            <w:top w:val="single" w:sz="6" w:space="7" w:color="FFD324"/>
            <w:left w:val="single" w:sz="6" w:space="10" w:color="FFD324"/>
            <w:bottom w:val="single" w:sz="6" w:space="7" w:color="FFD324"/>
            <w:right w:val="single" w:sz="6" w:space="10" w:color="FFD324"/>
          </w:divBdr>
        </w:div>
      </w:divsChild>
    </w:div>
    <w:div w:id="1672752790">
      <w:bodyDiv w:val="1"/>
      <w:marLeft w:val="0"/>
      <w:marRight w:val="0"/>
      <w:marTop w:val="0"/>
      <w:marBottom w:val="0"/>
      <w:divBdr>
        <w:top w:val="none" w:sz="0" w:space="0" w:color="auto"/>
        <w:left w:val="none" w:sz="0" w:space="0" w:color="auto"/>
        <w:bottom w:val="none" w:sz="0" w:space="0" w:color="auto"/>
        <w:right w:val="none" w:sz="0" w:space="0" w:color="auto"/>
      </w:divBdr>
    </w:div>
    <w:div w:id="1742173391">
      <w:bodyDiv w:val="1"/>
      <w:marLeft w:val="0"/>
      <w:marRight w:val="0"/>
      <w:marTop w:val="0"/>
      <w:marBottom w:val="0"/>
      <w:divBdr>
        <w:top w:val="none" w:sz="0" w:space="0" w:color="auto"/>
        <w:left w:val="none" w:sz="0" w:space="0" w:color="auto"/>
        <w:bottom w:val="none" w:sz="0" w:space="0" w:color="auto"/>
        <w:right w:val="none" w:sz="0" w:space="0" w:color="auto"/>
      </w:divBdr>
    </w:div>
    <w:div w:id="1861581513">
      <w:bodyDiv w:val="1"/>
      <w:marLeft w:val="0"/>
      <w:marRight w:val="0"/>
      <w:marTop w:val="0"/>
      <w:marBottom w:val="0"/>
      <w:divBdr>
        <w:top w:val="none" w:sz="0" w:space="0" w:color="auto"/>
        <w:left w:val="none" w:sz="0" w:space="0" w:color="auto"/>
        <w:bottom w:val="none" w:sz="0" w:space="0" w:color="auto"/>
        <w:right w:val="none" w:sz="0" w:space="0" w:color="auto"/>
      </w:divBdr>
    </w:div>
    <w:div w:id="18891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psychology.org/unconscious-mind.html" TargetMode="External"/><Relationship Id="rId13" Type="http://schemas.openxmlformats.org/officeDocument/2006/relationships/hyperlink" Target="http://www.simplypsychology.org/classical-condition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mplypsychology.org/psychodynamic.html"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mplypsychology.org/pavlo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plypsychology.org/behaviorism.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simplypsychology.org/behavioral-therap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mplypsychology.org/biological-psychology.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2</cp:revision>
  <cp:lastPrinted>2014-02-11T15:39:00Z</cp:lastPrinted>
  <dcterms:created xsi:type="dcterms:W3CDTF">2015-09-18T14:18:00Z</dcterms:created>
  <dcterms:modified xsi:type="dcterms:W3CDTF">2015-09-18T14:18:00Z</dcterms:modified>
</cp:coreProperties>
</file>